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7A" w:rsidRDefault="00DD299E">
      <w:pPr>
        <w:tabs>
          <w:tab w:val="left" w:pos="3591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Style w:val="a6"/>
          <w:rFonts w:ascii="Times New Roman" w:hAnsi="Times New Roman"/>
          <w:b w:val="0"/>
          <w:sz w:val="20"/>
          <w:szCs w:val="20"/>
        </w:rPr>
        <w:t>Пояснительная записка</w:t>
      </w:r>
    </w:p>
    <w:p w:rsidR="00D50E7A" w:rsidRDefault="00DD299E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a6"/>
          <w:rFonts w:ascii="Times New Roman" w:hAnsi="Times New Roman" w:cs="Times New Roman"/>
          <w:b w:val="0"/>
          <w:sz w:val="20"/>
          <w:szCs w:val="20"/>
        </w:rPr>
        <w:t>к проекту постановления о внесении изменений в муниципальную программу</w:t>
      </w:r>
    </w:p>
    <w:p w:rsidR="00D50E7A" w:rsidRDefault="00DD299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i/>
          <w:sz w:val="20"/>
          <w:szCs w:val="20"/>
          <w:lang w:eastAsia="ru-RU"/>
        </w:rPr>
        <w:t>«Развитие спорта и физической культуры в городе Димитровграде Ульяновской области»</w:t>
      </w:r>
    </w:p>
    <w:p w:rsidR="00D50E7A" w:rsidRDefault="00D50E7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977"/>
        <w:gridCol w:w="2126"/>
        <w:gridCol w:w="2552"/>
        <w:gridCol w:w="170"/>
        <w:gridCol w:w="1985"/>
        <w:gridCol w:w="2977"/>
      </w:tblGrid>
      <w:tr w:rsidR="00D50E7A">
        <w:trPr>
          <w:trHeight w:val="194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</w:tr>
      <w:tr w:rsidR="00D50E7A">
        <w:trPr>
          <w:trHeight w:val="59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муниципальной программы, структурного элемента, цели, </w:t>
            </w:r>
            <w:r>
              <w:rPr>
                <w:rFonts w:ascii="Times New Roman" w:hAnsi="Times New Roman"/>
                <w:sz w:val="20"/>
                <w:szCs w:val="20"/>
              </w:rPr>
              <w:t>задачи, показателя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 редакция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Изменение цели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задач структурного элемента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индикативных показателей муниципальной программы (структурного элемента)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Изменения в Паспорт муниципальной программы</w:t>
            </w:r>
          </w:p>
        </w:tc>
      </w:tr>
      <w:tr w:rsidR="00D50E7A">
        <w:trPr>
          <w:trHeight w:val="797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проектом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Изменения в Систему структурных элементов муниципальной программы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проектом</w:t>
            </w:r>
          </w:p>
        </w:tc>
        <w:tc>
          <w:tcPr>
            <w:tcW w:w="5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Приказ по Комитету по физической культуре и спорту  № </w:t>
            </w:r>
            <w:r w:rsidR="00962FFE">
              <w:rPr>
                <w:rFonts w:ascii="Times New Roman" w:hAnsi="Times New Roman"/>
                <w:color w:val="FF0000"/>
                <w:sz w:val="20"/>
                <w:szCs w:val="20"/>
              </w:rPr>
              <w:t>228</w:t>
            </w:r>
            <w:bookmarkStart w:id="0" w:name="_GoBack"/>
            <w:bookmarkEnd w:id="0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от .12.2025.</w:t>
            </w:r>
          </w:p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утверждением бюджета  города Димитровграда на 2026 год и плановый период 2027-2028 годов.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Изменение финансирования,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направления, структурного элемента муниципальной программы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</w:t>
            </w:r>
          </w:p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редакция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368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«Развитие спорта и физической культуры в городе Димитровграде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154 214,80468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176 620,68720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+22 405,88252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416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3 209,69500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3 029,02800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-180,66700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50E7A">
        <w:trPr>
          <w:trHeight w:val="296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бюджета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151 005,10968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173 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420,58920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sz w:val="20"/>
                <w:szCs w:val="20"/>
              </w:rPr>
              <w:t>22 415,47952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50E7A">
        <w:trPr>
          <w:trHeight w:val="29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Дополнительные</w:t>
            </w:r>
            <w:r>
              <w:rPr>
                <w:sz w:val="20"/>
              </w:rPr>
              <w:t xml:space="preserve"> средства в виде платежей, взносов, безвозмездных перечислений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171,07000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171,07000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50E7A">
        <w:trPr>
          <w:trHeight w:val="27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«Модернизация материально-технической базы»</w:t>
            </w:r>
          </w:p>
        </w:tc>
      </w:tr>
      <w:tr w:rsidR="00D50E7A">
        <w:trPr>
          <w:trHeight w:val="421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1.Региональный приоритетный проект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«Строительство и реконструкция объектов спорта, модернизация материально-технической базы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для занятий физической культурой и спортом»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6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92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Региональный </w:t>
            </w:r>
            <w:r>
              <w:rPr>
                <w:rFonts w:ascii="Times New Roman" w:hAnsi="Times New Roman"/>
                <w:sz w:val="20"/>
                <w:szCs w:val="20"/>
              </w:rPr>
              <w:t>приоритетный проект "Развитие физической культуры и массового спорта"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3 264,55000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3 365,58667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+101,03667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427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2 938,09500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3 029,02800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+90,93300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82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326,45500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336,55867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+10,10367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68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Региональный проект "Бизнес-спринт (Я выбираю спорт)"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50E7A">
        <w:trPr>
          <w:trHeight w:val="430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7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Региональный </w:t>
            </w:r>
            <w:r>
              <w:rPr>
                <w:rFonts w:ascii="Times New Roman" w:hAnsi="Times New Roman"/>
                <w:sz w:val="20"/>
                <w:szCs w:val="20"/>
              </w:rPr>
              <w:t>приоритетный проект «Поддержка местных инициатив на территории 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341, 04077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+341, 04077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374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областной </w:t>
            </w:r>
            <w:r>
              <w:rPr>
                <w:sz w:val="20"/>
              </w:rPr>
              <w:t>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169,97077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169,97077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53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Дополнительные</w:t>
            </w:r>
            <w:r>
              <w:rPr>
                <w:sz w:val="20"/>
              </w:rPr>
              <w:t xml:space="preserve"> средства в виде платежей, взносов, безвозмездных перечислений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171,07000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171,07000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элементы, не входящие в направления (подпрограммы)</w:t>
            </w:r>
          </w:p>
        </w:tc>
      </w:tr>
      <w:tr w:rsidR="00D50E7A">
        <w:trPr>
          <w:trHeight w:val="405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1.Комплекс процессных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мероприятий «Развитие детско-юношеского и массового спорта»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591,44663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+2 408,55337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426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153,60000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-153,60000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1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437,84663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+2 562,15337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2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2.Комплекс процессных мероприятий «Обеспечение реализации муниципальной программы»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150 240,80805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169 914,05976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+19 673,25171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города Димитровграда на 2026 год и плановый период 2027-2028 годов</w:t>
            </w:r>
          </w:p>
        </w:tc>
      </w:tr>
      <w:tr w:rsidR="00D50E7A">
        <w:trPr>
          <w:trHeight w:val="392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45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150 240,80805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169 914,05976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+19 673,25171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7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Комплекс процессных мероприятий «Модернизация материально-технической базы»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Всего, в том </w:t>
            </w:r>
            <w:r>
              <w:rPr>
                <w:rFonts w:ascii="Times New Roman" w:hAnsi="Times New Roman"/>
                <w:sz w:val="20"/>
                <w:szCs w:val="20"/>
              </w:rPr>
              <w:t>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53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81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Комплекс процессных мероприятий «Оказание социальной поддержки»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-118,00000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Изменения обусловлены  утверждением бюджета  города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Димитровграда на 2026 год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плановый период 2027-2028 годов</w:t>
            </w:r>
          </w:p>
        </w:tc>
      </w:tr>
      <w:tr w:rsidR="00D50E7A">
        <w:trPr>
          <w:trHeight w:val="282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-118,00000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60"/>
        </w:trPr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 xml:space="preserve">бюджет города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1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2027 год</w:t>
            </w:r>
          </w:p>
        </w:tc>
      </w:tr>
      <w:tr w:rsidR="00D50E7A">
        <w:trPr>
          <w:trHeight w:val="423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цели, задачи, показателя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 редакция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Изменение цели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задач структурного элемента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индикативных показателей муниципальной программы (структурного элемента)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Изменение финансирования,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направления, структурного элемента муниципальной программы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</w:t>
            </w:r>
          </w:p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редакция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358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«Развитие спорта и физической культуры в городе Димитровграде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180 394,69912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217 000,00000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+36 605,30088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342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22 271,60000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22 000,00000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-271,60000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6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158 123,09912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195 000,00000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+36 876,90088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«Модернизация материально-технической базы»</w:t>
            </w:r>
          </w:p>
        </w:tc>
      </w:tr>
      <w:tr w:rsidR="00D50E7A">
        <w:trPr>
          <w:trHeight w:val="463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1.Региональный приоритетный проект «Строительство и реконструкция объектов спорта, модернизация материально-технической базы для занятий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физической культурой и спортом»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2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Региональный приоритетный проект "Развитие физической культуры и массового </w:t>
            </w:r>
            <w:r>
              <w:rPr>
                <w:rFonts w:ascii="Times New Roman" w:hAnsi="Times New Roman"/>
                <w:sz w:val="20"/>
                <w:szCs w:val="20"/>
              </w:rPr>
              <w:t>спорта"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50E7A">
        <w:trPr>
          <w:trHeight w:val="450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99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Региональный проект "Бизнес-спринт (Я выбираю спорт)"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24 444,44444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24 444,44444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50E7A">
        <w:trPr>
          <w:trHeight w:val="446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22 000,00000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22 000,00000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2 444,44444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2 444,44444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7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Региональный приоритетный проект «Поддержка местных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инициатив на территории 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53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элементы, не входящие в направления</w:t>
            </w:r>
          </w:p>
        </w:tc>
      </w:tr>
      <w:tr w:rsidR="00D50E7A">
        <w:trPr>
          <w:trHeight w:val="34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1.Комплекс процессных мероприятий «Развитие детско-юношеского и массового спорта»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608,27783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+1241,72217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Изменения обусловлены  утверждением бюджета  города Димитровграда на </w:t>
            </w:r>
            <w:r>
              <w:rPr>
                <w:rFonts w:ascii="Times New Roman" w:hAnsi="Times New Roman"/>
                <w:sz w:val="20"/>
                <w:szCs w:val="20"/>
              </w:rPr>
              <w:t>2026 год и плановый период 2027-2028 годов</w:t>
            </w:r>
          </w:p>
        </w:tc>
      </w:tr>
      <w:tr w:rsidR="00D50E7A">
        <w:trPr>
          <w:trHeight w:val="34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153,60000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-153,60000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9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454,67783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+1 395,32217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2.Комплекс процессных мероприятий «Обеспечение реализации муниципальной программы»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155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223,97685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190 705,55556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+35 481,57871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406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25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155 223,97685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190 705,55556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+35 481,57871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«Модернизация материально-технической базы»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5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82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Комплекс процессных мероприятий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социальной поддержки»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118,00000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-118,00000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229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118,00000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-118,00000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9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50E7A">
        <w:trPr>
          <w:trHeight w:val="21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2028 год</w:t>
            </w:r>
          </w:p>
        </w:tc>
      </w:tr>
      <w:tr w:rsidR="00D50E7A">
        <w:trPr>
          <w:trHeight w:val="594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цели, задачи, показателя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 редакция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Изменение цели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задач структурного элемента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индикативных показателей муниципальной программы (структурного элемента)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D50E7A">
        <w:trPr>
          <w:trHeight w:val="236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Изменение финансирования,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50E7A">
        <w:trPr>
          <w:trHeight w:val="2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направления, структурного элемента муниципальной программы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Действующая редакция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Планируемая</w:t>
            </w:r>
          </w:p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редакция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Причины</w:t>
            </w:r>
          </w:p>
        </w:tc>
      </w:tr>
      <w:tr w:rsidR="00D50E7A">
        <w:trPr>
          <w:trHeight w:val="358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Муниципальная программа «Развитие спорта и физической культуры в городе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Димитровграде  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189 186,35992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+50 813,64008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Изменения обусловлены  утверждением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города Димитровграда на 2026 год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плановый период 2027-2028 годов</w:t>
            </w:r>
          </w:p>
        </w:tc>
      </w:tr>
      <w:tr w:rsidR="00D50E7A">
        <w:trPr>
          <w:trHeight w:val="342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32 183,78103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-32 183,78103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6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157 002,57889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240 000,00000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+82 997,42111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2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Направление «Модернизация материально-технической базы»</w:t>
            </w:r>
          </w:p>
        </w:tc>
      </w:tr>
      <w:tr w:rsidR="00D50E7A">
        <w:trPr>
          <w:trHeight w:val="463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1.Региональный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приоритетный проект «Строительство и реконструкция объектов спорта, модернизация материально-технической базы для занятий физической культурой и спортом»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33 524,77191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-33 524,77191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Димитровграда на 2026 год и плановый период 2027-2028 годов</w:t>
            </w:r>
          </w:p>
        </w:tc>
      </w:tr>
      <w:tr w:rsidR="00D50E7A">
        <w:trPr>
          <w:trHeight w:val="42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32 183,78103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-32 183,78103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1 340,99088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-1 340,99088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Региональный приоритетный проект "Развитие физической культуры и массового спорта"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Всего,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50E7A">
        <w:trPr>
          <w:trHeight w:val="450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99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Региональный проект "Бизнес-спринт (Я выбираю спорт)"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D50E7A">
        <w:trPr>
          <w:trHeight w:val="446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7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Региональный </w:t>
            </w:r>
            <w:r>
              <w:rPr>
                <w:rFonts w:ascii="Times New Roman" w:hAnsi="Times New Roman"/>
                <w:sz w:val="20"/>
                <w:szCs w:val="20"/>
              </w:rPr>
              <w:t>приоритетный проект «Поддержка местных инициатив на территории Ульяновской области»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74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53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79"/>
        </w:trPr>
        <w:tc>
          <w:tcPr>
            <w:tcW w:w="15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элементы, не входящие в направления</w:t>
            </w:r>
          </w:p>
        </w:tc>
      </w:tr>
      <w:tr w:rsidR="00D50E7A">
        <w:trPr>
          <w:trHeight w:val="34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1.Комплекс процессных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мероприятий «Развитие детско-юношеского и массового спорта»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437,61116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14 731,90675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+14 294,29559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 Димитровграда на 2026 год и плановый период 2027-2028 годов</w:t>
            </w:r>
          </w:p>
        </w:tc>
      </w:tr>
      <w:tr w:rsidR="00D50E7A">
        <w:trPr>
          <w:trHeight w:val="34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9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437,61116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14 731,90675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+14 294,29559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2.Комплекс процессных мероприятий «Обеспечение реализации муниципальной программы»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155 223,97685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225 268,09325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+70 044,11640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обусловлены  утверждением бюджета  города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Димитровграда на 2026 год и плановый период 2027-2028 годов</w:t>
            </w:r>
          </w:p>
        </w:tc>
      </w:tr>
      <w:tr w:rsidR="00D50E7A">
        <w:trPr>
          <w:trHeight w:val="406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25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155 223,97685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225 268,09325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+70 044,11640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Комплекс процессных мероприятий «Модернизация материально-технической базы»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Всего, в том </w:t>
            </w:r>
            <w:r>
              <w:rPr>
                <w:rFonts w:ascii="Times New Roman" w:hAnsi="Times New Roman"/>
                <w:sz w:val="20"/>
                <w:szCs w:val="20"/>
              </w:rPr>
              <w:t>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5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328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282"/>
        </w:trPr>
        <w:tc>
          <w:tcPr>
            <w:tcW w:w="2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Комплекс процессных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мероприятий «Оказание социальной поддержки»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D50E7A">
        <w:trPr>
          <w:trHeight w:val="229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jc w:val="both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50E7A">
        <w:trPr>
          <w:trHeight w:val="409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бюджет города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7A" w:rsidRDefault="00DD29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E7A" w:rsidRDefault="00D50E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D50E7A" w:rsidRDefault="00DD29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 по физической культуре и спорту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И.Ю.Волков</w:t>
      </w:r>
      <w:proofErr w:type="spellEnd"/>
    </w:p>
    <w:sectPr w:rsidR="00D50E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9E" w:rsidRDefault="00DD299E">
      <w:pPr>
        <w:spacing w:line="240" w:lineRule="auto"/>
      </w:pPr>
      <w:r>
        <w:separator/>
      </w:r>
    </w:p>
  </w:endnote>
  <w:endnote w:type="continuationSeparator" w:id="0">
    <w:p w:rsidR="00DD299E" w:rsidRDefault="00DD29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9E" w:rsidRDefault="00DD299E">
      <w:pPr>
        <w:spacing w:after="0"/>
      </w:pPr>
      <w:r>
        <w:separator/>
      </w:r>
    </w:p>
  </w:footnote>
  <w:footnote w:type="continuationSeparator" w:id="0">
    <w:p w:rsidR="00DD299E" w:rsidRDefault="00DD29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7A"/>
    <w:rsid w:val="0001007B"/>
    <w:rsid w:val="00014C4B"/>
    <w:rsid w:val="00015620"/>
    <w:rsid w:val="000167E6"/>
    <w:rsid w:val="00041C73"/>
    <w:rsid w:val="0005004F"/>
    <w:rsid w:val="00053166"/>
    <w:rsid w:val="000660EE"/>
    <w:rsid w:val="000A4830"/>
    <w:rsid w:val="000F117F"/>
    <w:rsid w:val="000F3048"/>
    <w:rsid w:val="00104DF7"/>
    <w:rsid w:val="00145BBD"/>
    <w:rsid w:val="00151311"/>
    <w:rsid w:val="00153E91"/>
    <w:rsid w:val="00156189"/>
    <w:rsid w:val="00163E50"/>
    <w:rsid w:val="00170391"/>
    <w:rsid w:val="00192AF0"/>
    <w:rsid w:val="0019718D"/>
    <w:rsid w:val="001A5164"/>
    <w:rsid w:val="001B39A1"/>
    <w:rsid w:val="001D2E48"/>
    <w:rsid w:val="001D5FAB"/>
    <w:rsid w:val="001F299E"/>
    <w:rsid w:val="002203C7"/>
    <w:rsid w:val="00222AF8"/>
    <w:rsid w:val="002558F2"/>
    <w:rsid w:val="002609D0"/>
    <w:rsid w:val="002620EB"/>
    <w:rsid w:val="002715D8"/>
    <w:rsid w:val="002970C4"/>
    <w:rsid w:val="0029733E"/>
    <w:rsid w:val="002B0325"/>
    <w:rsid w:val="002B4CD0"/>
    <w:rsid w:val="002C1C9E"/>
    <w:rsid w:val="002C4DE7"/>
    <w:rsid w:val="002D0230"/>
    <w:rsid w:val="002D026C"/>
    <w:rsid w:val="002D49AF"/>
    <w:rsid w:val="002E6A04"/>
    <w:rsid w:val="002E7519"/>
    <w:rsid w:val="002F2C6E"/>
    <w:rsid w:val="00302694"/>
    <w:rsid w:val="003054BF"/>
    <w:rsid w:val="003066F6"/>
    <w:rsid w:val="0031253C"/>
    <w:rsid w:val="00317221"/>
    <w:rsid w:val="00333B9B"/>
    <w:rsid w:val="003417F8"/>
    <w:rsid w:val="003510E8"/>
    <w:rsid w:val="0036093B"/>
    <w:rsid w:val="003857EC"/>
    <w:rsid w:val="00391AC7"/>
    <w:rsid w:val="003A5809"/>
    <w:rsid w:val="003B05B0"/>
    <w:rsid w:val="003B08AF"/>
    <w:rsid w:val="003B5366"/>
    <w:rsid w:val="003C51C7"/>
    <w:rsid w:val="003E62DD"/>
    <w:rsid w:val="004131BE"/>
    <w:rsid w:val="00452604"/>
    <w:rsid w:val="00461673"/>
    <w:rsid w:val="00463F7B"/>
    <w:rsid w:val="0046601D"/>
    <w:rsid w:val="0048345A"/>
    <w:rsid w:val="00490DB5"/>
    <w:rsid w:val="004A0C93"/>
    <w:rsid w:val="004A5502"/>
    <w:rsid w:val="004B021E"/>
    <w:rsid w:val="004F2A36"/>
    <w:rsid w:val="004F79CF"/>
    <w:rsid w:val="005010EA"/>
    <w:rsid w:val="00507921"/>
    <w:rsid w:val="0051364C"/>
    <w:rsid w:val="005633F5"/>
    <w:rsid w:val="00564E0A"/>
    <w:rsid w:val="00576D6B"/>
    <w:rsid w:val="00586AF2"/>
    <w:rsid w:val="00591995"/>
    <w:rsid w:val="00595231"/>
    <w:rsid w:val="005A4A9B"/>
    <w:rsid w:val="005B2E28"/>
    <w:rsid w:val="005D752C"/>
    <w:rsid w:val="005D75F5"/>
    <w:rsid w:val="005E3E04"/>
    <w:rsid w:val="005F1E6A"/>
    <w:rsid w:val="0060389B"/>
    <w:rsid w:val="00605DD8"/>
    <w:rsid w:val="00605E33"/>
    <w:rsid w:val="00611474"/>
    <w:rsid w:val="00613329"/>
    <w:rsid w:val="00616E70"/>
    <w:rsid w:val="006340D1"/>
    <w:rsid w:val="0063662D"/>
    <w:rsid w:val="006467C6"/>
    <w:rsid w:val="00655006"/>
    <w:rsid w:val="00656B64"/>
    <w:rsid w:val="006702DB"/>
    <w:rsid w:val="0068080B"/>
    <w:rsid w:val="0068212D"/>
    <w:rsid w:val="00687031"/>
    <w:rsid w:val="006922B3"/>
    <w:rsid w:val="006B5F0B"/>
    <w:rsid w:val="006C2B7F"/>
    <w:rsid w:val="006C5320"/>
    <w:rsid w:val="006D3E4E"/>
    <w:rsid w:val="006D5492"/>
    <w:rsid w:val="00705DFD"/>
    <w:rsid w:val="007104A1"/>
    <w:rsid w:val="007277EE"/>
    <w:rsid w:val="00750941"/>
    <w:rsid w:val="00762EFE"/>
    <w:rsid w:val="00766DED"/>
    <w:rsid w:val="00771C78"/>
    <w:rsid w:val="007A6425"/>
    <w:rsid w:val="007E64CB"/>
    <w:rsid w:val="007F2356"/>
    <w:rsid w:val="007F2D76"/>
    <w:rsid w:val="00800428"/>
    <w:rsid w:val="00804346"/>
    <w:rsid w:val="00811597"/>
    <w:rsid w:val="0081217A"/>
    <w:rsid w:val="00816ABD"/>
    <w:rsid w:val="008238A1"/>
    <w:rsid w:val="0082750C"/>
    <w:rsid w:val="00830327"/>
    <w:rsid w:val="008307BB"/>
    <w:rsid w:val="00852793"/>
    <w:rsid w:val="00860D58"/>
    <w:rsid w:val="0089443A"/>
    <w:rsid w:val="008D1649"/>
    <w:rsid w:val="008D3DAB"/>
    <w:rsid w:val="008D4370"/>
    <w:rsid w:val="008F0EF6"/>
    <w:rsid w:val="00916D2D"/>
    <w:rsid w:val="00931E60"/>
    <w:rsid w:val="009473AE"/>
    <w:rsid w:val="00955BAF"/>
    <w:rsid w:val="00962FFE"/>
    <w:rsid w:val="00972FF5"/>
    <w:rsid w:val="0098252D"/>
    <w:rsid w:val="00985241"/>
    <w:rsid w:val="009B64CE"/>
    <w:rsid w:val="009B76A4"/>
    <w:rsid w:val="009C2123"/>
    <w:rsid w:val="009C3E83"/>
    <w:rsid w:val="009D0EEC"/>
    <w:rsid w:val="009E5883"/>
    <w:rsid w:val="009F73F2"/>
    <w:rsid w:val="00A24041"/>
    <w:rsid w:val="00A2745A"/>
    <w:rsid w:val="00A44FAD"/>
    <w:rsid w:val="00A50E26"/>
    <w:rsid w:val="00A52FC1"/>
    <w:rsid w:val="00A6092F"/>
    <w:rsid w:val="00A82A3A"/>
    <w:rsid w:val="00A92BDE"/>
    <w:rsid w:val="00A94006"/>
    <w:rsid w:val="00A94CF9"/>
    <w:rsid w:val="00A975F7"/>
    <w:rsid w:val="00AB4A0D"/>
    <w:rsid w:val="00AC36AB"/>
    <w:rsid w:val="00AC6D55"/>
    <w:rsid w:val="00AD1527"/>
    <w:rsid w:val="00AF0FCE"/>
    <w:rsid w:val="00B12A3B"/>
    <w:rsid w:val="00B43298"/>
    <w:rsid w:val="00B526EF"/>
    <w:rsid w:val="00B64186"/>
    <w:rsid w:val="00B67D54"/>
    <w:rsid w:val="00BA1467"/>
    <w:rsid w:val="00BA712C"/>
    <w:rsid w:val="00BB6938"/>
    <w:rsid w:val="00BC0B98"/>
    <w:rsid w:val="00BD0658"/>
    <w:rsid w:val="00BD4F1E"/>
    <w:rsid w:val="00BF25FE"/>
    <w:rsid w:val="00BF2EE6"/>
    <w:rsid w:val="00BF7792"/>
    <w:rsid w:val="00C01D86"/>
    <w:rsid w:val="00C0641D"/>
    <w:rsid w:val="00C121EA"/>
    <w:rsid w:val="00C274DE"/>
    <w:rsid w:val="00C3509F"/>
    <w:rsid w:val="00C3523C"/>
    <w:rsid w:val="00C3706B"/>
    <w:rsid w:val="00C536CE"/>
    <w:rsid w:val="00C62F5E"/>
    <w:rsid w:val="00C8624D"/>
    <w:rsid w:val="00C869F1"/>
    <w:rsid w:val="00C94B1E"/>
    <w:rsid w:val="00CD355B"/>
    <w:rsid w:val="00CD4121"/>
    <w:rsid w:val="00CD658D"/>
    <w:rsid w:val="00CE2A45"/>
    <w:rsid w:val="00CF65DE"/>
    <w:rsid w:val="00D03494"/>
    <w:rsid w:val="00D122BF"/>
    <w:rsid w:val="00D14DB8"/>
    <w:rsid w:val="00D15344"/>
    <w:rsid w:val="00D15D24"/>
    <w:rsid w:val="00D17083"/>
    <w:rsid w:val="00D17D7A"/>
    <w:rsid w:val="00D22D4A"/>
    <w:rsid w:val="00D240D5"/>
    <w:rsid w:val="00D27271"/>
    <w:rsid w:val="00D36659"/>
    <w:rsid w:val="00D43BBF"/>
    <w:rsid w:val="00D50E7A"/>
    <w:rsid w:val="00D61D40"/>
    <w:rsid w:val="00D706A2"/>
    <w:rsid w:val="00D73D1B"/>
    <w:rsid w:val="00D755DD"/>
    <w:rsid w:val="00D7782A"/>
    <w:rsid w:val="00D8267D"/>
    <w:rsid w:val="00D849DD"/>
    <w:rsid w:val="00DB37CE"/>
    <w:rsid w:val="00DB424C"/>
    <w:rsid w:val="00DD05B2"/>
    <w:rsid w:val="00DD299E"/>
    <w:rsid w:val="00DE189F"/>
    <w:rsid w:val="00DF2D5F"/>
    <w:rsid w:val="00E27186"/>
    <w:rsid w:val="00E31383"/>
    <w:rsid w:val="00E377E2"/>
    <w:rsid w:val="00E41F38"/>
    <w:rsid w:val="00E43A08"/>
    <w:rsid w:val="00E554D2"/>
    <w:rsid w:val="00E636A5"/>
    <w:rsid w:val="00E65D19"/>
    <w:rsid w:val="00E82C4E"/>
    <w:rsid w:val="00E87382"/>
    <w:rsid w:val="00E96E59"/>
    <w:rsid w:val="00EA0A5F"/>
    <w:rsid w:val="00EC17DC"/>
    <w:rsid w:val="00EC3BEC"/>
    <w:rsid w:val="00EE2360"/>
    <w:rsid w:val="00EF0DB8"/>
    <w:rsid w:val="00F16359"/>
    <w:rsid w:val="00F436C5"/>
    <w:rsid w:val="00F7058B"/>
    <w:rsid w:val="00F8126C"/>
    <w:rsid w:val="00F86D7D"/>
    <w:rsid w:val="00FA6C0E"/>
    <w:rsid w:val="00FA75E3"/>
    <w:rsid w:val="00FB5FE6"/>
    <w:rsid w:val="00FC6567"/>
    <w:rsid w:val="00FD4652"/>
    <w:rsid w:val="00FE5B57"/>
    <w:rsid w:val="00FF05A2"/>
    <w:rsid w:val="00FF0F1A"/>
    <w:rsid w:val="12AE1A35"/>
    <w:rsid w:val="20CB2CE7"/>
    <w:rsid w:val="51B56608"/>
    <w:rsid w:val="549E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a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Цветовое выделение"/>
    <w:uiPriority w:val="99"/>
    <w:rPr>
      <w:b/>
      <w:color w:val="26282F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a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6">
    <w:name w:val="Цветовое выделение"/>
    <w:uiPriority w:val="99"/>
    <w:rPr>
      <w:b/>
      <w:color w:val="26282F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1BA59-0912-4793-87AB-31CF131E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1564</Words>
  <Characters>8919</Characters>
  <Application>Microsoft Office Word</Application>
  <DocSecurity>0</DocSecurity>
  <Lines>74</Lines>
  <Paragraphs>20</Paragraphs>
  <ScaleCrop>false</ScaleCrop>
  <Company>*</Company>
  <LinksUpToDate>false</LinksUpToDate>
  <CharactersWithSpaces>10463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Alekcey</dc:creator>
  <cp:lastModifiedBy>Alekcey</cp:lastModifiedBy>
  <cp:revision>4</cp:revision>
  <cp:lastPrinted>2025-02-06T05:24:00Z</cp:lastPrinted>
  <dcterms:created xsi:type="dcterms:W3CDTF">2025-12-30T03:27:00Z</dcterms:created>
  <dcterms:modified xsi:type="dcterms:W3CDTF">2025-12-30T03:30:00Z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1BA3202215E94A81952A3DC7AEEDAEB2_13</vt:lpwstr>
  </property>
</Properties>
</file>