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D2" w:rsidRDefault="00F932D2" w:rsidP="00F932D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932D2" w:rsidRDefault="00F932D2" w:rsidP="00F932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932D2" w:rsidRDefault="00F932D2" w:rsidP="00F932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F932D2" w:rsidRDefault="00F932D2" w:rsidP="00F9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от                          №   </w:t>
      </w:r>
    </w:p>
    <w:p w:rsidR="00F932D2" w:rsidRPr="00F932D2" w:rsidRDefault="00F932D2" w:rsidP="00F932D2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:rsidR="00F932D2" w:rsidRPr="00F932D2" w:rsidRDefault="00F932D2" w:rsidP="00F932D2">
      <w:pPr>
        <w:pStyle w:val="ConsPlusNormal1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932D2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32D2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932D2" w:rsidRPr="00F932D2" w:rsidRDefault="00F932D2" w:rsidP="00F932D2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F932D2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932D2" w:rsidRPr="00F932D2" w:rsidRDefault="00F932D2" w:rsidP="00F932D2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932D2">
        <w:rPr>
          <w:rFonts w:ascii="Times New Roman" w:hAnsi="Times New Roman" w:cs="Times New Roman"/>
          <w:sz w:val="24"/>
          <w:szCs w:val="24"/>
        </w:rPr>
        <w:t>Развитие муниципального управления</w:t>
      </w:r>
    </w:p>
    <w:p w:rsidR="00F932D2" w:rsidRDefault="00F932D2" w:rsidP="00F932D2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F932D2">
        <w:rPr>
          <w:rFonts w:ascii="Times New Roman" w:hAnsi="Times New Roman" w:cs="Times New Roman"/>
          <w:sz w:val="24"/>
          <w:szCs w:val="24"/>
        </w:rPr>
        <w:t>в городе Ди</w:t>
      </w:r>
      <w:r>
        <w:rPr>
          <w:rFonts w:ascii="Times New Roman" w:hAnsi="Times New Roman" w:cs="Times New Roman"/>
          <w:sz w:val="24"/>
          <w:szCs w:val="24"/>
        </w:rPr>
        <w:t>митровграде Ульяновской области»</w:t>
      </w:r>
    </w:p>
    <w:p w:rsidR="00F932D2" w:rsidRPr="00F932D2" w:rsidRDefault="00F932D2" w:rsidP="00F932D2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</w:p>
    <w:p w:rsidR="00F932D2" w:rsidRPr="00F932D2" w:rsidRDefault="00F932D2" w:rsidP="00F932D2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5"/>
      <w:bookmarkEnd w:id="0"/>
      <w:r w:rsidRPr="00F932D2">
        <w:rPr>
          <w:rFonts w:ascii="Times New Roman" w:hAnsi="Times New Roman" w:cs="Times New Roman"/>
          <w:sz w:val="24"/>
          <w:szCs w:val="24"/>
        </w:rPr>
        <w:t>СИСТЕМА СТРУКТУРНЫХ ЭЛЕМЕНТОВ МУНИЦИПАЛЬНОЙ ПРОГРАММЫ</w:t>
      </w:r>
    </w:p>
    <w:p w:rsidR="00F932D2" w:rsidRPr="00F932D2" w:rsidRDefault="00F932D2" w:rsidP="00F932D2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 w:rsidRPr="00F932D2">
        <w:rPr>
          <w:rFonts w:ascii="Times New Roman" w:hAnsi="Times New Roman" w:cs="Times New Roman"/>
          <w:sz w:val="24"/>
          <w:szCs w:val="24"/>
        </w:rPr>
        <w:t>"РАЗВИТИЕ МУНИЦИПАЛЬНОГО УПРАВЛЕНИЯ В ГОРОДЕ ДИМИТРОВГРАДЕ</w:t>
      </w:r>
    </w:p>
    <w:p w:rsidR="00F932D2" w:rsidRPr="00F932D2" w:rsidRDefault="00F932D2" w:rsidP="00F932D2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 w:rsidRPr="00F932D2">
        <w:rPr>
          <w:rFonts w:ascii="Times New Roman" w:hAnsi="Times New Roman" w:cs="Times New Roman"/>
          <w:sz w:val="24"/>
          <w:szCs w:val="24"/>
        </w:rPr>
        <w:t>УЛЬЯНОВСКОЙ ОБЛАСТИ"</w:t>
      </w:r>
    </w:p>
    <w:p w:rsidR="00F932D2" w:rsidRPr="00F932D2" w:rsidRDefault="00F932D2" w:rsidP="00F932D2">
      <w:pPr>
        <w:pStyle w:val="ConsPlusNormal1"/>
        <w:spacing w:after="1"/>
        <w:rPr>
          <w:rFonts w:ascii="Times New Roman" w:hAnsi="Times New Roman" w:cs="Times New Roman"/>
          <w:sz w:val="24"/>
          <w:szCs w:val="24"/>
        </w:rPr>
      </w:pPr>
    </w:p>
    <w:p w:rsidR="00F932D2" w:rsidRPr="00F932D2" w:rsidRDefault="00F932D2" w:rsidP="00F932D2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912"/>
        <w:gridCol w:w="4422"/>
        <w:gridCol w:w="4592"/>
      </w:tblGrid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 муниципальной программы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решения задачи структурного элемента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Связь структурного элемента с показателями муниципальной программы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32D2" w:rsidRPr="00F932D2" w:rsidTr="00B50449">
        <w:tc>
          <w:tcPr>
            <w:tcW w:w="13493" w:type="dxa"/>
            <w:gridSpan w:val="4"/>
          </w:tcPr>
          <w:p w:rsidR="00F932D2" w:rsidRPr="00F932D2" w:rsidRDefault="00F932D2" w:rsidP="00B50449">
            <w:pPr>
              <w:pStyle w:val="ConsPlusNormal1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F932D2" w:rsidRPr="00F932D2" w:rsidTr="00B50449">
        <w:tc>
          <w:tcPr>
            <w:tcW w:w="567" w:type="dxa"/>
            <w:vMerge w:val="restart"/>
          </w:tcPr>
          <w:p w:rsidR="00F932D2" w:rsidRPr="00F932D2" w:rsidRDefault="00F932D2" w:rsidP="00B50449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6" w:type="dxa"/>
            <w:gridSpan w:val="3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(куратор - Костик Людмила Александровна - руководитель </w:t>
            </w:r>
            <w:proofErr w:type="gram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 города Димитровграда Ульяновской области</w:t>
            </w:r>
            <w:proofErr w:type="gramEnd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32D2" w:rsidRPr="00F932D2" w:rsidTr="00B50449">
        <w:tc>
          <w:tcPr>
            <w:tcW w:w="567" w:type="dxa"/>
            <w:vMerge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F932D2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и отчетности</w:t>
            </w:r>
          </w:p>
        </w:tc>
        <w:tc>
          <w:tcPr>
            <w:tcW w:w="9014" w:type="dxa"/>
            <w:gridSpan w:val="2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"Содействие в эффективной деятельности Главы города Димитровграда Ульяновской области, органов местного </w:t>
            </w: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при осуществлении ими своих функций и полномочий"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Своевременно, качественно и в полном объеме обеспечена деятельность Главы города и органа местного самоуправления города Димитровграда Ульяновской области, создание условий </w:t>
            </w: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эффективной реализации полномочий Главы города, органа местного самоуправления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профессионального уровня лиц, замещающих должности муниципальных служащих и работников, занимающих должности, не отнесенные к должностям муниципальной службы, и </w:t>
            </w: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осуществляющих техническое обеспечение деятельности Администрации города и ее отраслевых (функциональных) органов, в год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"Обеспечение сбалансированности бюджетов муниципальных казенных учреждений"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Своевременно, и в полном объеме обеспечено финансирование бюджета муниципальных казенных учреждений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932D2" w:rsidRPr="00F932D2" w:rsidTr="00B50449">
        <w:tc>
          <w:tcPr>
            <w:tcW w:w="567" w:type="dxa"/>
            <w:vMerge w:val="restart"/>
          </w:tcPr>
          <w:p w:rsidR="00F932D2" w:rsidRPr="00F932D2" w:rsidRDefault="00F932D2" w:rsidP="00B50449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6" w:type="dxa"/>
            <w:gridSpan w:val="3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"Осуществление переданных полномочий" (куратор - Костик Людмила Александровна - руководитель </w:t>
            </w:r>
            <w:proofErr w:type="gram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 города Димитровграда Ульяновской области</w:t>
            </w:r>
            <w:proofErr w:type="gramEnd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32D2" w:rsidRPr="00F932D2" w:rsidTr="00B50449">
        <w:tc>
          <w:tcPr>
            <w:tcW w:w="567" w:type="dxa"/>
            <w:vMerge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и отчетности</w:t>
            </w:r>
          </w:p>
        </w:tc>
        <w:tc>
          <w:tcPr>
            <w:tcW w:w="9014" w:type="dxa"/>
            <w:gridSpan w:val="2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"Обеспечение участия граждан (присяжных заседателей) в отправлении правосудия (судебных разбирательствах)"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Своевременно, качественно и в полном объеме обеспечена деятельность отдельных полномочий Администрации города Ульяновской области по составлению (изменению) списков кандидатов в присяжные заседатели федеральных судов общей юрисдикции в РФ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"Обеспечения координации и взаимодействия субъектов системы защиты прав, профилактики безнадзорности и правонарушений несовершеннолетних на территории города Димитровграда Ульяновской области"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Своевременно, качественно и в полном объеме обеспечена деятельность Комиссии по делам несовершеннолетних и защите их прав в городе Димитровграде Ульяновской области"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"Рассмотрение и разрешение дел об административных правонарушениях, отнесенных к компетенции деятельности должностных лиц органа местного самоуправления в соответствии с действующим законодательством"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Составлены протоколы об отдельных </w:t>
            </w: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административных правонарушениях, предусмотренных </w:t>
            </w:r>
            <w:hyperlink r:id="rId4" w:tooltip="Закон Ульяновской области от 28.02.2011 N 16-ЗО (ред. от 07.02.2025) &quot;Кодекс Ульяновской области об административных правонарушениях&quot; (принят ЗС Ульяновской области 24.02.2011) (с изм. и доп., вступающими в силу с 01.03.2025) {КонсультантПлюс}">
              <w:r w:rsidRPr="00F932D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Кодексом</w:t>
              </w:r>
            </w:hyperlink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 Ульяновской области об административных правонарушениях в точном соответствии с действующим законодательством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4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"Выполнение исполнительно-распорядительных функций органа местного самоуправления"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Обеспечено соблюдение условий проведения публичного мероприятия на территории города Димитровграда Ульяновской области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932D2" w:rsidRPr="00F932D2" w:rsidTr="00B50449">
        <w:tc>
          <w:tcPr>
            <w:tcW w:w="567" w:type="dxa"/>
            <w:vMerge w:val="restart"/>
          </w:tcPr>
          <w:p w:rsidR="00F932D2" w:rsidRPr="00F932D2" w:rsidRDefault="00F932D2" w:rsidP="00B50449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6" w:type="dxa"/>
            <w:gridSpan w:val="3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"Предоставление мер социальной поддержки отдельным категориям граждан"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(куратор - Костик Людмила Александровна - руководитель </w:t>
            </w:r>
            <w:proofErr w:type="gram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 города Димитровграда Ульяновской области</w:t>
            </w:r>
            <w:proofErr w:type="gramEnd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32D2" w:rsidRPr="00F932D2" w:rsidTr="00B50449">
        <w:tc>
          <w:tcPr>
            <w:tcW w:w="567" w:type="dxa"/>
            <w:vMerge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и отчетности</w:t>
            </w:r>
          </w:p>
        </w:tc>
        <w:tc>
          <w:tcPr>
            <w:tcW w:w="9014" w:type="dxa"/>
            <w:gridSpan w:val="2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"Содействие повышению качества жизни отдельных категорий граждан"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Своевременно и в полном объеме выплачена доплата к пенсиям лиц, осуществляющих полномочия депутата Городской Думы города Димитровграда Ульяновской области, выборных должностных лиц города Димитровграда Ульяновской области, муниципальных служащих города Димитровграда Ульяновской области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932D2" w:rsidRPr="00F932D2" w:rsidTr="00B50449">
        <w:tc>
          <w:tcPr>
            <w:tcW w:w="567" w:type="dxa"/>
            <w:vMerge w:val="restart"/>
          </w:tcPr>
          <w:p w:rsidR="00F932D2" w:rsidRPr="00F932D2" w:rsidRDefault="00F932D2" w:rsidP="00B50449">
            <w:pPr>
              <w:pStyle w:val="ConsPlusNormal1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6" w:type="dxa"/>
            <w:gridSpan w:val="3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"Совершенствование кадровой работы в системе муниципального управления города Димитровграда Ульяновской области"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(куратор - Костик Людмила Александровна - руководитель </w:t>
            </w:r>
            <w:proofErr w:type="gram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 города Димитровграда Ульяновской области</w:t>
            </w:r>
            <w:proofErr w:type="gramEnd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32D2" w:rsidRPr="00F932D2" w:rsidTr="00B50449">
        <w:tc>
          <w:tcPr>
            <w:tcW w:w="567" w:type="dxa"/>
            <w:vMerge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и отчетности</w:t>
            </w:r>
          </w:p>
        </w:tc>
        <w:tc>
          <w:tcPr>
            <w:tcW w:w="9014" w:type="dxa"/>
            <w:gridSpan w:val="2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"Снижение рисков временной нетрудоспособности для повышения </w:t>
            </w:r>
            <w:proofErr w:type="gramStart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уровня производительности труда муниципальных служащих Администрации города</w:t>
            </w:r>
            <w:proofErr w:type="gramEnd"/>
            <w:r w:rsidRPr="00F932D2">
              <w:rPr>
                <w:rFonts w:ascii="Times New Roman" w:hAnsi="Times New Roman" w:cs="Times New Roman"/>
                <w:sz w:val="24"/>
                <w:szCs w:val="24"/>
              </w:rPr>
              <w:t xml:space="preserve"> и ее отраслевых (функциональных) органов"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Выявлены имеющиеся заболевания, в том числе препятствующие прохождению муниципальной службы работниками Администрации города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F932D2" w:rsidRPr="00F932D2" w:rsidTr="00B50449">
        <w:tc>
          <w:tcPr>
            <w:tcW w:w="567" w:type="dxa"/>
          </w:tcPr>
          <w:p w:rsidR="00F932D2" w:rsidRPr="00F932D2" w:rsidRDefault="00F932D2" w:rsidP="00B50449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"Проведение мероприятий, направленных на противодействие коррупции".</w:t>
            </w:r>
          </w:p>
        </w:tc>
        <w:tc>
          <w:tcPr>
            <w:tcW w:w="442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Сокращена распространенность коррупционных явлений и устранены коррупционные риски функционирования Администрации города и ее отраслевых (функциональных) органов</w:t>
            </w:r>
          </w:p>
        </w:tc>
        <w:tc>
          <w:tcPr>
            <w:tcW w:w="4592" w:type="dxa"/>
          </w:tcPr>
          <w:p w:rsidR="00F932D2" w:rsidRPr="00F932D2" w:rsidRDefault="00F932D2" w:rsidP="00B50449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D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192909" w:rsidRDefault="00192909"/>
    <w:sectPr w:rsidR="00192909" w:rsidSect="00F932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32D2"/>
    <w:rsid w:val="00192909"/>
    <w:rsid w:val="00F9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rsid w:val="00F932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rsid w:val="00F932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76&amp;n=795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</dc:creator>
  <cp:keywords/>
  <dc:description/>
  <cp:lastModifiedBy>Аксенова</cp:lastModifiedBy>
  <cp:revision>2</cp:revision>
  <cp:lastPrinted>2026-01-15T07:47:00Z</cp:lastPrinted>
  <dcterms:created xsi:type="dcterms:W3CDTF">2026-01-15T07:38:00Z</dcterms:created>
  <dcterms:modified xsi:type="dcterms:W3CDTF">2026-01-15T07:48:00Z</dcterms:modified>
</cp:coreProperties>
</file>